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D49A" w14:textId="2DE16168" w:rsidR="00E649CA" w:rsidRPr="00730F2E" w:rsidRDefault="001674DC" w:rsidP="00E649CA">
      <w:pPr>
        <w:pStyle w:val="NormalWeb"/>
        <w:shd w:val="clear" w:color="auto" w:fill="FFFFFF"/>
        <w:spacing w:before="0" w:beforeAutospacing="0" w:after="45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AVISO </w:t>
      </w:r>
      <w:r w:rsidR="00C73983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PRÁCTICA PROFESIONAL PROGRAMA COMUNA ENERGÉTICA</w:t>
      </w:r>
    </w:p>
    <w:p w14:paraId="417004D1" w14:textId="400A433B" w:rsidR="00E649CA" w:rsidRPr="00730F2E" w:rsidRDefault="00E649CA" w:rsidP="00E649CA">
      <w:pPr>
        <w:pStyle w:val="NormalWeb"/>
        <w:shd w:val="clear" w:color="auto" w:fill="FFFFFF"/>
        <w:spacing w:before="0" w:beforeAutospacing="0" w:after="45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30F2E">
        <w:rPr>
          <w:rFonts w:asciiTheme="minorHAnsi" w:hAnsiTheme="minorHAnsi" w:cstheme="minorHAnsi"/>
          <w:color w:val="000000"/>
          <w:sz w:val="22"/>
          <w:szCs w:val="22"/>
        </w:rPr>
        <w:t>La Agencia de Sostenibilidad Energética (</w:t>
      </w:r>
      <w:proofErr w:type="spellStart"/>
      <w:r w:rsidRPr="00730F2E">
        <w:rPr>
          <w:rFonts w:asciiTheme="minorHAnsi" w:hAnsiTheme="minorHAnsi" w:cstheme="minorHAnsi"/>
          <w:color w:val="000000"/>
          <w:sz w:val="22"/>
          <w:szCs w:val="22"/>
        </w:rPr>
        <w:t>AgenciaSE</w:t>
      </w:r>
      <w:proofErr w:type="spellEnd"/>
      <w:r w:rsidRPr="00730F2E">
        <w:rPr>
          <w:rFonts w:asciiTheme="minorHAnsi" w:hAnsiTheme="minorHAnsi" w:cstheme="minorHAnsi"/>
          <w:color w:val="000000"/>
          <w:sz w:val="22"/>
          <w:szCs w:val="22"/>
        </w:rPr>
        <w:t>) abrió postulaciones a práctica</w:t>
      </w:r>
      <w:r w:rsidR="006C12E3">
        <w:rPr>
          <w:rFonts w:asciiTheme="minorHAnsi" w:hAnsiTheme="minorHAnsi" w:cstheme="minorHAnsi"/>
          <w:color w:val="000000"/>
          <w:sz w:val="22"/>
          <w:szCs w:val="22"/>
        </w:rPr>
        <w:t xml:space="preserve"> profesional para la Oficina Temática de Desarrollo Territorial</w:t>
      </w:r>
      <w:r w:rsidR="006C12E3">
        <w:rPr>
          <w:rFonts w:asciiTheme="minorHAnsi" w:hAnsiTheme="minorHAnsi" w:cstheme="minorHAnsi"/>
          <w:sz w:val="22"/>
          <w:szCs w:val="22"/>
        </w:rPr>
        <w:t>.</w:t>
      </w:r>
    </w:p>
    <w:p w14:paraId="79CE41DF" w14:textId="77777777" w:rsidR="004205E1" w:rsidRDefault="00E649CA" w:rsidP="00E649CA">
      <w:pPr>
        <w:pStyle w:val="NormalWeb"/>
        <w:shd w:val="clear" w:color="auto" w:fill="FFFFFF"/>
        <w:spacing w:before="0" w:beforeAutospacing="0" w:after="45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30F2E">
        <w:rPr>
          <w:rFonts w:asciiTheme="minorHAnsi" w:hAnsiTheme="minorHAnsi" w:cstheme="minorHAnsi"/>
          <w:color w:val="000000"/>
          <w:sz w:val="22"/>
          <w:szCs w:val="22"/>
        </w:rPr>
        <w:t xml:space="preserve">El/la practicante deberá </w:t>
      </w:r>
      <w:r w:rsidR="006C12E3">
        <w:rPr>
          <w:rFonts w:asciiTheme="minorHAnsi" w:hAnsiTheme="minorHAnsi" w:cstheme="minorHAnsi"/>
          <w:color w:val="000000"/>
          <w:sz w:val="22"/>
          <w:szCs w:val="22"/>
        </w:rPr>
        <w:t>llevar a cabo la sistematización y análisis de información y resultados del Programa Comuna Energética.</w:t>
      </w:r>
      <w:r w:rsidRPr="00730F2E">
        <w:rPr>
          <w:rFonts w:asciiTheme="minorHAnsi" w:hAnsiTheme="minorHAnsi" w:cstheme="minorHAnsi"/>
          <w:sz w:val="22"/>
          <w:szCs w:val="22"/>
        </w:rPr>
        <w:t xml:space="preserve"> Sus principales funciones serán</w:t>
      </w:r>
      <w:r w:rsidR="00073B02">
        <w:rPr>
          <w:rFonts w:asciiTheme="minorHAnsi" w:hAnsiTheme="minorHAnsi" w:cstheme="minorHAnsi"/>
          <w:sz w:val="22"/>
          <w:szCs w:val="22"/>
        </w:rPr>
        <w:t xml:space="preserve"> sistematizar, analizar, comunicar y presentar la información, resultados y avances del programa</w:t>
      </w:r>
      <w:r w:rsidRPr="00730F2E">
        <w:rPr>
          <w:rFonts w:asciiTheme="minorHAnsi" w:hAnsiTheme="minorHAnsi" w:cstheme="minorHAnsi"/>
          <w:sz w:val="22"/>
          <w:szCs w:val="22"/>
        </w:rPr>
        <w:t>.</w:t>
      </w:r>
      <w:r w:rsidRPr="00730F2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13421F2" w14:textId="78C1F853" w:rsidR="009A7ABC" w:rsidRDefault="00E649CA" w:rsidP="00E649CA">
      <w:pPr>
        <w:pStyle w:val="NormalWeb"/>
        <w:shd w:val="clear" w:color="auto" w:fill="FFFFFF"/>
        <w:spacing w:before="0" w:beforeAutospacing="0" w:after="45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30F2E">
        <w:rPr>
          <w:rFonts w:asciiTheme="minorHAnsi" w:hAnsiTheme="minorHAnsi" w:cstheme="minorHAnsi"/>
          <w:color w:val="000000"/>
          <w:sz w:val="22"/>
          <w:szCs w:val="22"/>
        </w:rPr>
        <w:t>Se espera que</w:t>
      </w:r>
      <w:r w:rsidR="00073B02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730F2E">
        <w:rPr>
          <w:rFonts w:asciiTheme="minorHAnsi" w:hAnsiTheme="minorHAnsi" w:cstheme="minorHAnsi"/>
          <w:color w:val="000000"/>
          <w:sz w:val="22"/>
          <w:szCs w:val="22"/>
        </w:rPr>
        <w:t xml:space="preserve">como resultado final de la práctica, el/la estudiante </w:t>
      </w:r>
      <w:r w:rsidR="004205E1">
        <w:rPr>
          <w:rFonts w:asciiTheme="minorHAnsi" w:hAnsiTheme="minorHAnsi" w:cstheme="minorHAnsi"/>
          <w:color w:val="000000"/>
          <w:sz w:val="22"/>
          <w:szCs w:val="22"/>
        </w:rPr>
        <w:t>realice análisis cuantitativos y cualitativos sobre las convocatorias e iniciativas del programa, además de apoyar en el levantamiento de indicadores, identificación de lecciones aprendidas y recomendaciones.</w:t>
      </w:r>
    </w:p>
    <w:p w14:paraId="180ED8EC" w14:textId="24C29005" w:rsidR="00E649CA" w:rsidRPr="00730F2E" w:rsidRDefault="00E649CA" w:rsidP="00E649CA">
      <w:pPr>
        <w:pStyle w:val="NormalWeb"/>
        <w:shd w:val="clear" w:color="auto" w:fill="FFFFFF"/>
        <w:spacing w:before="0" w:beforeAutospacing="0" w:after="45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30F2E">
        <w:rPr>
          <w:rFonts w:asciiTheme="minorHAnsi" w:hAnsiTheme="minorHAnsi" w:cstheme="minorHAnsi"/>
          <w:color w:val="000000"/>
          <w:sz w:val="22"/>
          <w:szCs w:val="22"/>
        </w:rPr>
        <w:t xml:space="preserve">Es indispensable que sea estudiante de las carreras: </w:t>
      </w:r>
      <w:r w:rsidR="004205E1">
        <w:rPr>
          <w:rFonts w:asciiTheme="minorHAnsi" w:hAnsiTheme="minorHAnsi" w:cstheme="minorHAnsi"/>
          <w:sz w:val="22"/>
          <w:szCs w:val="22"/>
        </w:rPr>
        <w:t xml:space="preserve">Ingeniería Civil Industrial, </w:t>
      </w:r>
      <w:r w:rsidR="001674DC">
        <w:rPr>
          <w:rFonts w:asciiTheme="minorHAnsi" w:hAnsiTheme="minorHAnsi" w:cstheme="minorHAnsi"/>
          <w:sz w:val="22"/>
          <w:szCs w:val="22"/>
        </w:rPr>
        <w:t xml:space="preserve">Ingeniería en Energía, Ingeniería en Recursos Naturales, Ingeniería Ambiental, Sociología, Ciencias Políticas, Geografía o afín. </w:t>
      </w:r>
      <w:r w:rsidRPr="00730F2E">
        <w:rPr>
          <w:rFonts w:asciiTheme="minorHAnsi" w:hAnsiTheme="minorHAnsi" w:cstheme="minorHAnsi"/>
          <w:sz w:val="22"/>
          <w:szCs w:val="22"/>
        </w:rPr>
        <w:t>Además, debe</w:t>
      </w:r>
      <w:r w:rsidR="001674DC">
        <w:rPr>
          <w:rFonts w:asciiTheme="minorHAnsi" w:hAnsiTheme="minorHAnsi" w:cstheme="minorHAnsi"/>
          <w:sz w:val="22"/>
          <w:szCs w:val="22"/>
        </w:rPr>
        <w:t>rá considerar el uso de elementos propios, como computador y conexión a internet</w:t>
      </w:r>
      <w:r w:rsidRPr="00730F2E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0CA49009" w14:textId="0FDA1ABB" w:rsidR="00E649CA" w:rsidRPr="00730F2E" w:rsidRDefault="00E649CA" w:rsidP="00E649CA">
      <w:pPr>
        <w:pStyle w:val="NormalWeb"/>
        <w:shd w:val="clear" w:color="auto" w:fill="FFFFFF"/>
        <w:spacing w:before="0" w:beforeAutospacing="0" w:after="45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30F2E">
        <w:rPr>
          <w:rFonts w:asciiTheme="minorHAnsi" w:hAnsiTheme="minorHAnsi" w:cstheme="minorHAnsi"/>
          <w:color w:val="000000"/>
          <w:sz w:val="22"/>
          <w:szCs w:val="22"/>
        </w:rPr>
        <w:t>Se espera que la práctica comience el</w:t>
      </w:r>
      <w:r w:rsidR="00F91B2B">
        <w:rPr>
          <w:rFonts w:asciiTheme="minorHAnsi" w:hAnsiTheme="minorHAnsi" w:cstheme="minorHAnsi"/>
          <w:color w:val="000000"/>
          <w:sz w:val="22"/>
          <w:szCs w:val="22"/>
        </w:rPr>
        <w:t xml:space="preserve"> 20 de noviembre </w:t>
      </w:r>
      <w:r w:rsidRPr="00730F2E">
        <w:rPr>
          <w:rFonts w:asciiTheme="minorHAnsi" w:hAnsiTheme="minorHAnsi" w:cstheme="minorHAnsi"/>
          <w:sz w:val="22"/>
          <w:szCs w:val="22"/>
        </w:rPr>
        <w:t xml:space="preserve">aprox. y sea en modalidad </w:t>
      </w:r>
      <w:r w:rsidR="00F91B2B">
        <w:rPr>
          <w:rFonts w:asciiTheme="minorHAnsi" w:hAnsiTheme="minorHAnsi" w:cstheme="minorHAnsi"/>
          <w:sz w:val="22"/>
          <w:szCs w:val="22"/>
        </w:rPr>
        <w:t>telemática</w:t>
      </w:r>
      <w:r w:rsidRPr="00730F2E">
        <w:rPr>
          <w:rFonts w:asciiTheme="minorHAnsi" w:hAnsiTheme="minorHAnsi" w:cstheme="minorHAnsi"/>
          <w:sz w:val="22"/>
          <w:szCs w:val="22"/>
        </w:rPr>
        <w:t xml:space="preserve">. Si bien la duración dependerá de los requisitos que establezca la institución educativa, se </w:t>
      </w:r>
      <w:r w:rsidR="00273B43">
        <w:rPr>
          <w:rFonts w:asciiTheme="minorHAnsi" w:hAnsiTheme="minorHAnsi" w:cstheme="minorHAnsi"/>
          <w:sz w:val="22"/>
          <w:szCs w:val="22"/>
        </w:rPr>
        <w:t xml:space="preserve">busca </w:t>
      </w:r>
      <w:r w:rsidRPr="00730F2E">
        <w:rPr>
          <w:rFonts w:asciiTheme="minorHAnsi" w:hAnsiTheme="minorHAnsi" w:cstheme="minorHAnsi"/>
          <w:sz w:val="22"/>
          <w:szCs w:val="22"/>
        </w:rPr>
        <w:t xml:space="preserve">que la práctica dure, al menos </w:t>
      </w:r>
      <w:r w:rsidR="001E7AD7">
        <w:rPr>
          <w:rFonts w:asciiTheme="minorHAnsi" w:hAnsiTheme="minorHAnsi" w:cstheme="minorHAnsi"/>
          <w:sz w:val="22"/>
          <w:szCs w:val="22"/>
        </w:rPr>
        <w:t>360 horas</w:t>
      </w:r>
      <w:r w:rsidRPr="00730F2E">
        <w:rPr>
          <w:rFonts w:asciiTheme="minorHAnsi" w:hAnsiTheme="minorHAnsi" w:cstheme="minorHAnsi"/>
          <w:sz w:val="22"/>
          <w:szCs w:val="22"/>
        </w:rPr>
        <w:t xml:space="preserve">. Se requiere </w:t>
      </w:r>
      <w:r w:rsidR="001E7AD7">
        <w:rPr>
          <w:rFonts w:asciiTheme="minorHAnsi" w:hAnsiTheme="minorHAnsi" w:cstheme="minorHAnsi"/>
          <w:sz w:val="22"/>
          <w:szCs w:val="22"/>
        </w:rPr>
        <w:t>media jornada</w:t>
      </w:r>
      <w:r w:rsidRPr="00730F2E">
        <w:rPr>
          <w:rFonts w:asciiTheme="minorHAnsi" w:hAnsiTheme="minorHAnsi" w:cstheme="minorHAnsi"/>
          <w:sz w:val="22"/>
          <w:szCs w:val="22"/>
        </w:rPr>
        <w:t>.</w:t>
      </w:r>
    </w:p>
    <w:p w14:paraId="20364E06" w14:textId="3EFB0135" w:rsidR="00E649CA" w:rsidRPr="00730F2E" w:rsidRDefault="00E649CA" w:rsidP="00E649CA">
      <w:pPr>
        <w:pStyle w:val="NormalWeb"/>
        <w:shd w:val="clear" w:color="auto" w:fill="FFFFFF"/>
        <w:spacing w:before="0" w:beforeAutospacing="0" w:after="45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149831410"/>
      <w:r w:rsidRPr="00730F2E">
        <w:rPr>
          <w:rFonts w:asciiTheme="minorHAnsi" w:hAnsiTheme="minorHAnsi" w:cstheme="minorHAnsi"/>
          <w:color w:val="000000"/>
          <w:sz w:val="22"/>
          <w:szCs w:val="22"/>
        </w:rPr>
        <w:t>La asignación económica</w:t>
      </w:r>
      <w:r w:rsidR="00ED32A9">
        <w:rPr>
          <w:rFonts w:asciiTheme="minorHAnsi" w:hAnsiTheme="minorHAnsi" w:cstheme="minorHAnsi"/>
          <w:color w:val="000000"/>
          <w:sz w:val="22"/>
          <w:szCs w:val="22"/>
        </w:rPr>
        <w:t xml:space="preserve"> corresponde </w:t>
      </w:r>
      <w:r w:rsidRPr="00730F2E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ED32A9">
        <w:rPr>
          <w:rFonts w:asciiTheme="minorHAnsi" w:hAnsiTheme="minorHAnsi" w:cstheme="minorHAnsi"/>
          <w:color w:val="000000"/>
          <w:sz w:val="22"/>
          <w:szCs w:val="22"/>
        </w:rPr>
        <w:t xml:space="preserve"> $100.000 (asignación </w:t>
      </w:r>
      <w:proofErr w:type="spellStart"/>
      <w:r w:rsidR="00ED32A9">
        <w:rPr>
          <w:rFonts w:asciiTheme="minorHAnsi" w:hAnsiTheme="minorHAnsi" w:cstheme="minorHAnsi"/>
          <w:color w:val="000000"/>
          <w:sz w:val="22"/>
          <w:szCs w:val="22"/>
        </w:rPr>
        <w:t>part</w:t>
      </w:r>
      <w:proofErr w:type="spellEnd"/>
      <w:r w:rsidR="00ED32A9">
        <w:rPr>
          <w:rFonts w:asciiTheme="minorHAnsi" w:hAnsiTheme="minorHAnsi" w:cstheme="minorHAnsi"/>
          <w:color w:val="000000"/>
          <w:sz w:val="22"/>
          <w:szCs w:val="22"/>
        </w:rPr>
        <w:t xml:space="preserve"> time: 22 horas semanales)</w:t>
      </w:r>
      <w:r w:rsidRPr="00730F2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bookmarkEnd w:id="0"/>
    <w:p w14:paraId="5E5C0678" w14:textId="066B60F3" w:rsidR="00E649CA" w:rsidRPr="00F20DC7" w:rsidRDefault="00E649CA" w:rsidP="00E649CA">
      <w:pPr>
        <w:pStyle w:val="NormalWeb"/>
        <w:shd w:val="clear" w:color="auto" w:fill="FFFFFF"/>
        <w:spacing w:before="0" w:beforeAutospacing="0" w:after="45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30F2E">
        <w:rPr>
          <w:rFonts w:asciiTheme="minorHAnsi" w:hAnsiTheme="minorHAnsi" w:cstheme="minorHAnsi"/>
          <w:color w:val="000000"/>
          <w:sz w:val="22"/>
          <w:szCs w:val="22"/>
        </w:rPr>
        <w:t xml:space="preserve">El cierre de postulaciones es el </w:t>
      </w:r>
      <w:r w:rsidR="001E7AD7">
        <w:rPr>
          <w:rFonts w:asciiTheme="minorHAnsi" w:hAnsiTheme="minorHAnsi" w:cstheme="minorHAnsi"/>
          <w:sz w:val="22"/>
          <w:szCs w:val="22"/>
        </w:rPr>
        <w:t>10 de noviembre</w:t>
      </w:r>
      <w:r w:rsidRPr="00730F2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B711A54" w14:textId="05D78CC2" w:rsidR="00E649CA" w:rsidRPr="00F20DC7" w:rsidRDefault="00E649CA" w:rsidP="00E649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20DC7">
        <w:rPr>
          <w:rFonts w:asciiTheme="minorHAnsi" w:hAnsiTheme="minorHAnsi" w:cstheme="minorHAnsi"/>
          <w:color w:val="000000"/>
          <w:sz w:val="22"/>
          <w:szCs w:val="22"/>
        </w:rPr>
        <w:t>Los/as interesados/as deben completar este</w:t>
      </w:r>
      <w:r w:rsidR="007B6CD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4" w:history="1">
        <w:r w:rsidR="007B6CDD" w:rsidRPr="007B6CDD">
          <w:rPr>
            <w:rStyle w:val="Hipervnculo"/>
            <w:rFonts w:asciiTheme="minorHAnsi" w:hAnsiTheme="minorHAnsi" w:cstheme="minorHAnsi"/>
            <w:sz w:val="22"/>
            <w:szCs w:val="22"/>
          </w:rPr>
          <w:t>formulario.</w:t>
        </w:r>
      </w:hyperlink>
    </w:p>
    <w:p w14:paraId="0D0BB387" w14:textId="77777777" w:rsidR="00E649CA" w:rsidRPr="00F20DC7" w:rsidRDefault="00E649CA" w:rsidP="00E649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D9F675A" w14:textId="77777777" w:rsidR="00674D43" w:rsidRDefault="00674D43"/>
    <w:sectPr w:rsidR="00674D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CA"/>
    <w:rsid w:val="00073B02"/>
    <w:rsid w:val="001674DC"/>
    <w:rsid w:val="001E7AD7"/>
    <w:rsid w:val="00273B43"/>
    <w:rsid w:val="004205E1"/>
    <w:rsid w:val="00674D43"/>
    <w:rsid w:val="006C12E3"/>
    <w:rsid w:val="007B6CDD"/>
    <w:rsid w:val="009A7ABC"/>
    <w:rsid w:val="00BC3D79"/>
    <w:rsid w:val="00C73983"/>
    <w:rsid w:val="00D43541"/>
    <w:rsid w:val="00E649CA"/>
    <w:rsid w:val="00ED32A9"/>
    <w:rsid w:val="00F9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EAF67"/>
  <w15:chartTrackingRefBased/>
  <w15:docId w15:val="{C782483B-81C8-43C5-9151-16635153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419" w:eastAsia="es-419"/>
    </w:rPr>
  </w:style>
  <w:style w:type="character" w:styleId="Hipervnculo">
    <w:name w:val="Hyperlink"/>
    <w:basedOn w:val="Fuentedeprrafopredeter"/>
    <w:uiPriority w:val="99"/>
    <w:unhideWhenUsed/>
    <w:rsid w:val="00E649C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6CD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D32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e_efa0Os-bz4LIvxFo5hNslDSbfb9ZRLasTx8UxrfZ5E0SMg/viewfor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Seballos Fernandez</dc:creator>
  <cp:keywords/>
  <dc:description/>
  <cp:lastModifiedBy>Pamela Seballos Fernandez</cp:lastModifiedBy>
  <cp:revision>6</cp:revision>
  <dcterms:created xsi:type="dcterms:W3CDTF">2023-10-31T19:22:00Z</dcterms:created>
  <dcterms:modified xsi:type="dcterms:W3CDTF">2023-11-02T18:30:00Z</dcterms:modified>
</cp:coreProperties>
</file>